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982E" w14:textId="62CBB4B3" w:rsidR="00CA154E" w:rsidRPr="00CA154E" w:rsidRDefault="00CA154E" w:rsidP="00CA154E">
      <w:pPr>
        <w:jc w:val="center"/>
        <w:rPr>
          <w:rFonts w:ascii="Arial" w:hAnsi="Arial" w:cs="Arial"/>
          <w:b/>
          <w:bCs/>
        </w:rPr>
      </w:pPr>
      <w:r w:rsidRPr="00CA154E">
        <w:rPr>
          <w:rFonts w:ascii="Arial" w:hAnsi="Arial" w:cs="Arial"/>
          <w:b/>
          <w:bCs/>
        </w:rPr>
        <w:t>EL SUSCRITO DIRECTOR</w:t>
      </w:r>
      <w:r w:rsidR="00314517">
        <w:rPr>
          <w:rFonts w:ascii="Arial" w:hAnsi="Arial" w:cs="Arial"/>
          <w:b/>
          <w:bCs/>
        </w:rPr>
        <w:t>(A)</w:t>
      </w:r>
      <w:r w:rsidRPr="00CA154E">
        <w:rPr>
          <w:rFonts w:ascii="Arial" w:hAnsi="Arial" w:cs="Arial"/>
          <w:b/>
          <w:bCs/>
        </w:rPr>
        <w:t xml:space="preserve"> GENERAL DE LA AGENCIA DISTRITAL PARA LA EDUCACIÓN SUPERIOR, LA CIENCIA Y LA TECNOLOGÍA</w:t>
      </w:r>
    </w:p>
    <w:p w14:paraId="3C4AA549" w14:textId="602CCE9D" w:rsidR="00CA154E" w:rsidRPr="00CA154E" w:rsidRDefault="00CA154E" w:rsidP="00CA154E">
      <w:pPr>
        <w:jc w:val="center"/>
        <w:rPr>
          <w:rFonts w:ascii="Arial" w:hAnsi="Arial" w:cs="Arial"/>
          <w:b/>
          <w:bCs/>
        </w:rPr>
      </w:pPr>
      <w:r w:rsidRPr="00CA154E">
        <w:rPr>
          <w:rFonts w:ascii="Arial" w:hAnsi="Arial" w:cs="Arial"/>
          <w:b/>
          <w:bCs/>
        </w:rPr>
        <w:t>-ATENEA-</w:t>
      </w:r>
    </w:p>
    <w:p w14:paraId="25F2FE1C" w14:textId="475001F7" w:rsidR="00CA154E" w:rsidRPr="00CA154E" w:rsidRDefault="00CA154E" w:rsidP="00CA154E">
      <w:pPr>
        <w:jc w:val="both"/>
        <w:rPr>
          <w:rFonts w:ascii="Arial" w:hAnsi="Arial" w:cs="Arial"/>
        </w:rPr>
      </w:pPr>
    </w:p>
    <w:p w14:paraId="760B36CF" w14:textId="77777777" w:rsidR="00CA154E" w:rsidRPr="00CA154E" w:rsidRDefault="00CA154E" w:rsidP="00CA154E">
      <w:pPr>
        <w:jc w:val="both"/>
        <w:rPr>
          <w:rFonts w:ascii="Arial" w:hAnsi="Arial" w:cs="Arial"/>
        </w:rPr>
      </w:pPr>
    </w:p>
    <w:p w14:paraId="27429DB5" w14:textId="6ABF2201" w:rsidR="00CA154E" w:rsidRPr="008B3E21" w:rsidRDefault="00CA154E" w:rsidP="4EC1D521">
      <w:pPr>
        <w:jc w:val="both"/>
        <w:rPr>
          <w:rFonts w:ascii="Arial" w:hAnsi="Arial" w:cs="Arial"/>
          <w:color w:val="548DD4" w:themeColor="text2" w:themeTint="99"/>
        </w:rPr>
      </w:pPr>
      <w:r w:rsidRPr="4EC1D521">
        <w:rPr>
          <w:rFonts w:ascii="Arial" w:hAnsi="Arial" w:cs="Arial"/>
        </w:rPr>
        <w:t xml:space="preserve">De conformidad con lo dispuesto en el artículo 2.8.4.4.5 del Decreto Nacional No. 1068 del 26 de mayo de 2015, procede a </w:t>
      </w:r>
      <w:r w:rsidR="00D835CA" w:rsidRPr="4EC1D521">
        <w:rPr>
          <w:rFonts w:ascii="Arial" w:hAnsi="Arial" w:cs="Arial"/>
        </w:rPr>
        <w:t>AUTORIZAR</w:t>
      </w:r>
      <w:r w:rsidRPr="4EC1D521">
        <w:rPr>
          <w:rFonts w:ascii="Arial" w:hAnsi="Arial" w:cs="Arial"/>
        </w:rPr>
        <w:t xml:space="preserve"> la suscripción de contratos de prestación de servicios personales con objetos iguales, de conformidad con el análisis, necesidad y recomendación previa, sustentada por</w:t>
      </w:r>
      <w:r w:rsidRPr="4EC1D521">
        <w:rPr>
          <w:rFonts w:ascii="Arial" w:hAnsi="Arial" w:cs="Arial"/>
          <w:color w:val="548DD4" w:themeColor="text2" w:themeTint="99"/>
        </w:rPr>
        <w:t xml:space="preserve"> (DILIGENCIE LA DEPENDENCIA QUE SOLICITA)</w:t>
      </w:r>
      <w:r w:rsidRPr="4EC1D521">
        <w:rPr>
          <w:rFonts w:ascii="Arial" w:hAnsi="Arial" w:cs="Arial"/>
          <w:color w:val="00B0F0"/>
        </w:rPr>
        <w:t xml:space="preserve"> </w:t>
      </w:r>
      <w:r w:rsidRPr="4EC1D521">
        <w:rPr>
          <w:rFonts w:ascii="Arial" w:hAnsi="Arial" w:cs="Arial"/>
        </w:rPr>
        <w:t xml:space="preserve">de la Agencia, sobre las especiales características y necesidades técnicas de las contrataciones a realizar, las cuales se fundamentan en: </w:t>
      </w:r>
      <w:r w:rsidRPr="4EC1D521">
        <w:rPr>
          <w:rFonts w:asciiTheme="minorHAnsi" w:eastAsiaTheme="minorEastAsia" w:hAnsiTheme="minorHAnsi" w:cstheme="minorBidi"/>
          <w:color w:val="548DD4" w:themeColor="text2" w:themeTint="99"/>
        </w:rPr>
        <w:t>Haga un breve resumen de la justificación de la contratación, indicando la cantidad de contratos (no transcriba la justificación del estudio previo) sustentando sobre las especiales características técnicas de las contrataciones a realizar.</w:t>
      </w:r>
    </w:p>
    <w:p w14:paraId="41A901FE" w14:textId="77777777" w:rsidR="00CA154E" w:rsidRPr="00CA154E" w:rsidRDefault="00CA154E" w:rsidP="00CA154E">
      <w:pPr>
        <w:jc w:val="both"/>
        <w:rPr>
          <w:rFonts w:ascii="Arial" w:hAnsi="Arial" w:cs="Arial"/>
        </w:rPr>
      </w:pPr>
    </w:p>
    <w:p w14:paraId="0BBE53EE" w14:textId="77777777" w:rsidR="00CA154E" w:rsidRPr="00CA154E" w:rsidRDefault="00CA154E" w:rsidP="00CA154E">
      <w:pPr>
        <w:jc w:val="both"/>
        <w:rPr>
          <w:rFonts w:ascii="Arial" w:hAnsi="Arial" w:cs="Arial"/>
        </w:rPr>
      </w:pPr>
    </w:p>
    <w:p w14:paraId="1FA67F18" w14:textId="223C6E7E" w:rsidR="00CA154E" w:rsidRPr="008B3E21" w:rsidRDefault="00CA154E" w:rsidP="4EC1D521">
      <w:pPr>
        <w:jc w:val="both"/>
        <w:rPr>
          <w:rFonts w:asciiTheme="minorHAnsi" w:eastAsiaTheme="minorEastAsia" w:hAnsiTheme="minorHAnsi" w:cstheme="minorBidi"/>
          <w:color w:val="548DD4" w:themeColor="text2" w:themeTint="99"/>
        </w:rPr>
      </w:pPr>
      <w:r w:rsidRPr="4EC1D521">
        <w:rPr>
          <w:rFonts w:ascii="Arial" w:hAnsi="Arial" w:cs="Arial"/>
        </w:rPr>
        <w:t xml:space="preserve">Por lo tanto y </w:t>
      </w:r>
      <w:r w:rsidR="00D835CA" w:rsidRPr="4EC1D521">
        <w:rPr>
          <w:rFonts w:ascii="Arial" w:hAnsi="Arial" w:cs="Arial"/>
        </w:rPr>
        <w:t xml:space="preserve">con fundamento en la solicitud presentada por el </w:t>
      </w:r>
      <w:r w:rsidR="00D835CA" w:rsidRPr="4EC1D521">
        <w:rPr>
          <w:rFonts w:ascii="Arial" w:hAnsi="Arial" w:cs="Arial"/>
          <w:color w:val="548DD4" w:themeColor="text2" w:themeTint="99"/>
        </w:rPr>
        <w:t>(</w:t>
      </w:r>
      <w:r w:rsidR="00D835CA" w:rsidRPr="4EC1D521">
        <w:rPr>
          <w:rFonts w:asciiTheme="minorHAnsi" w:eastAsiaTheme="minorEastAsia" w:hAnsiTheme="minorHAnsi" w:cstheme="minorBidi"/>
          <w:color w:val="548DD4" w:themeColor="text2" w:themeTint="99"/>
        </w:rPr>
        <w:t>cargo del titular de la dependencia solicitante)</w:t>
      </w:r>
    </w:p>
    <w:p w14:paraId="516686F2" w14:textId="77777777" w:rsidR="00CA154E" w:rsidRPr="00CA154E" w:rsidRDefault="00CA154E" w:rsidP="4EC1D521">
      <w:pPr>
        <w:jc w:val="both"/>
        <w:rPr>
          <w:rFonts w:asciiTheme="minorHAnsi" w:eastAsiaTheme="minorEastAsia" w:hAnsiTheme="minorHAnsi" w:cstheme="minorBidi"/>
          <w:color w:val="548DD4" w:themeColor="text2" w:themeTint="99"/>
        </w:rPr>
      </w:pPr>
    </w:p>
    <w:p w14:paraId="6553D9D6" w14:textId="77777777" w:rsidR="00CA154E" w:rsidRPr="00CA154E" w:rsidRDefault="00CA154E" w:rsidP="00CA154E">
      <w:pPr>
        <w:jc w:val="both"/>
        <w:rPr>
          <w:rFonts w:ascii="Arial" w:hAnsi="Arial" w:cs="Arial"/>
          <w:highlight w:val="yellow"/>
        </w:rPr>
      </w:pPr>
    </w:p>
    <w:p w14:paraId="5CD8E478" w14:textId="03679FB5" w:rsidR="00CA154E" w:rsidRPr="00F04010" w:rsidRDefault="00D835CA" w:rsidP="00F04010">
      <w:pPr>
        <w:jc w:val="center"/>
        <w:rPr>
          <w:rFonts w:ascii="Arial" w:hAnsi="Arial" w:cs="Arial"/>
          <w:b/>
          <w:bCs/>
        </w:rPr>
      </w:pPr>
      <w:r w:rsidRPr="00F04010">
        <w:rPr>
          <w:rFonts w:ascii="Arial" w:hAnsi="Arial" w:cs="Arial"/>
          <w:b/>
          <w:bCs/>
        </w:rPr>
        <w:t>AUTORIZ</w:t>
      </w:r>
      <w:r>
        <w:rPr>
          <w:rFonts w:ascii="Arial" w:hAnsi="Arial" w:cs="Arial"/>
          <w:b/>
          <w:bCs/>
        </w:rPr>
        <w:t>O</w:t>
      </w:r>
    </w:p>
    <w:p w14:paraId="07C1C7DB" w14:textId="77777777" w:rsidR="00CA154E" w:rsidRPr="00CA154E" w:rsidRDefault="00CA154E" w:rsidP="00CA154E">
      <w:pPr>
        <w:jc w:val="both"/>
        <w:rPr>
          <w:rFonts w:ascii="Arial" w:hAnsi="Arial" w:cs="Arial"/>
        </w:rPr>
      </w:pPr>
    </w:p>
    <w:p w14:paraId="301CE47E" w14:textId="77777777" w:rsidR="00CA154E" w:rsidRPr="008B3E21" w:rsidRDefault="00CA154E" w:rsidP="4EC1D521">
      <w:pPr>
        <w:jc w:val="both"/>
        <w:rPr>
          <w:rFonts w:asciiTheme="minorHAnsi" w:eastAsiaTheme="minorEastAsia" w:hAnsiTheme="minorHAnsi" w:cstheme="minorBidi"/>
          <w:color w:val="548DD4" w:themeColor="text2" w:themeTint="99"/>
        </w:rPr>
      </w:pPr>
      <w:r w:rsidRPr="4EC1D521">
        <w:rPr>
          <w:rFonts w:ascii="Arial" w:hAnsi="Arial" w:cs="Arial"/>
        </w:rPr>
        <w:t xml:space="preserve">La suscripción de </w:t>
      </w:r>
      <w:r w:rsidRPr="4EC1D521">
        <w:rPr>
          <w:rFonts w:asciiTheme="minorHAnsi" w:eastAsiaTheme="minorEastAsia" w:hAnsiTheme="minorHAnsi" w:cstheme="minorBidi"/>
          <w:color w:val="548DD4" w:themeColor="text2" w:themeTint="99"/>
        </w:rPr>
        <w:t>(número de contratos a suscribir con objeto igual)</w:t>
      </w:r>
      <w:r w:rsidRPr="4EC1D521">
        <w:rPr>
          <w:rFonts w:ascii="Arial" w:hAnsi="Arial" w:cs="Arial"/>
          <w:color w:val="00B0F0"/>
        </w:rPr>
        <w:t xml:space="preserve"> </w:t>
      </w:r>
      <w:r w:rsidRPr="4EC1D521">
        <w:rPr>
          <w:rFonts w:ascii="Arial" w:hAnsi="Arial" w:cs="Arial"/>
        </w:rPr>
        <w:t xml:space="preserve">contratos de prestación de servicios personales con el siguiente objeto contractual: </w:t>
      </w:r>
      <w:r w:rsidRPr="4EC1D521">
        <w:rPr>
          <w:rFonts w:asciiTheme="minorHAnsi" w:eastAsiaTheme="minorEastAsia" w:hAnsiTheme="minorHAnsi" w:cstheme="minorBidi"/>
          <w:color w:val="548DD4" w:themeColor="text2" w:themeTint="99"/>
        </w:rPr>
        <w:t>(escribir aquí el objeto contractual).</w:t>
      </w:r>
    </w:p>
    <w:p w14:paraId="5F7677A2" w14:textId="77777777" w:rsidR="00CA154E" w:rsidRPr="00CA154E" w:rsidRDefault="00CA154E" w:rsidP="4EC1D521">
      <w:pPr>
        <w:jc w:val="both"/>
        <w:rPr>
          <w:rFonts w:asciiTheme="minorHAnsi" w:eastAsiaTheme="minorEastAsia" w:hAnsiTheme="minorHAnsi" w:cstheme="minorBidi"/>
          <w:color w:val="548DD4" w:themeColor="text2" w:themeTint="99"/>
        </w:rPr>
      </w:pPr>
    </w:p>
    <w:p w14:paraId="5ED87517" w14:textId="77777777" w:rsidR="00CA154E" w:rsidRPr="00CA154E" w:rsidRDefault="00CA154E" w:rsidP="00CA154E">
      <w:pPr>
        <w:jc w:val="both"/>
        <w:rPr>
          <w:rFonts w:ascii="Arial" w:hAnsi="Arial" w:cs="Arial"/>
        </w:rPr>
      </w:pPr>
    </w:p>
    <w:p w14:paraId="3110DB22" w14:textId="77777777" w:rsidR="00CA154E" w:rsidRPr="00CA154E" w:rsidRDefault="00CA154E" w:rsidP="00CA154E">
      <w:pPr>
        <w:jc w:val="both"/>
        <w:rPr>
          <w:rFonts w:ascii="Arial" w:hAnsi="Arial" w:cs="Arial"/>
        </w:rPr>
      </w:pPr>
    </w:p>
    <w:p w14:paraId="6EB370C7" w14:textId="77777777" w:rsidR="00CA154E" w:rsidRPr="00CA154E" w:rsidRDefault="00CA154E" w:rsidP="00CA154E">
      <w:pPr>
        <w:jc w:val="both"/>
        <w:rPr>
          <w:rFonts w:ascii="Arial" w:hAnsi="Arial" w:cs="Arial"/>
        </w:rPr>
      </w:pPr>
      <w:r w:rsidRPr="00CA154E">
        <w:rPr>
          <w:rFonts w:ascii="Arial" w:hAnsi="Arial" w:cs="Arial"/>
        </w:rPr>
        <w:t xml:space="preserve">Se expide en Bogotá, D.C., el     de _____ </w:t>
      </w:r>
      <w:proofErr w:type="spellStart"/>
      <w:r w:rsidRPr="00CA154E">
        <w:rPr>
          <w:rFonts w:ascii="Arial" w:hAnsi="Arial" w:cs="Arial"/>
        </w:rPr>
        <w:t>de</w:t>
      </w:r>
      <w:proofErr w:type="spellEnd"/>
      <w:r w:rsidRPr="00CA154E">
        <w:rPr>
          <w:rFonts w:ascii="Arial" w:hAnsi="Arial" w:cs="Arial"/>
        </w:rPr>
        <w:t xml:space="preserve"> ____.</w:t>
      </w:r>
    </w:p>
    <w:p w14:paraId="74FA82CB" w14:textId="16715082" w:rsidR="00CA154E" w:rsidRDefault="00CA154E" w:rsidP="00CA154E">
      <w:pPr>
        <w:jc w:val="both"/>
        <w:rPr>
          <w:rFonts w:ascii="Arial" w:hAnsi="Arial" w:cs="Arial"/>
        </w:rPr>
      </w:pPr>
    </w:p>
    <w:p w14:paraId="142A4021" w14:textId="33EAEE9B" w:rsidR="00F04010" w:rsidRDefault="00F04010" w:rsidP="00CA154E">
      <w:pPr>
        <w:jc w:val="both"/>
        <w:rPr>
          <w:rFonts w:ascii="Arial" w:hAnsi="Arial" w:cs="Arial"/>
        </w:rPr>
      </w:pPr>
    </w:p>
    <w:p w14:paraId="56D08820" w14:textId="77777777" w:rsidR="00F04010" w:rsidRPr="00CA154E" w:rsidRDefault="00F04010" w:rsidP="00CA154E">
      <w:pPr>
        <w:jc w:val="both"/>
        <w:rPr>
          <w:rFonts w:ascii="Arial" w:hAnsi="Arial" w:cs="Arial"/>
        </w:rPr>
      </w:pPr>
    </w:p>
    <w:p w14:paraId="4978935E" w14:textId="0B5A6791" w:rsidR="00CA154E" w:rsidRDefault="005C04BB" w:rsidP="00CA154E">
      <w:pPr>
        <w:jc w:val="both"/>
        <w:rPr>
          <w:color w:val="0D0D0D"/>
          <w:shd w:val="clear" w:color="auto" w:fill="FFFFFF"/>
        </w:rPr>
      </w:pPr>
      <w:r>
        <w:rPr>
          <w:color w:val="0D0D0D"/>
          <w:shd w:val="clear" w:color="auto" w:fill="FFFFFF"/>
        </w:rPr>
        <w:t>Formato Certificado Objetos Iguales</w:t>
      </w:r>
    </w:p>
    <w:p w14:paraId="3BD904F9" w14:textId="77777777" w:rsidR="008B3E21" w:rsidRPr="00CA154E" w:rsidRDefault="008B3E21" w:rsidP="00CA154E">
      <w:pPr>
        <w:jc w:val="both"/>
        <w:rPr>
          <w:rFonts w:ascii="Arial" w:hAnsi="Arial" w:cs="Arial"/>
        </w:rPr>
      </w:pPr>
    </w:p>
    <w:p w14:paraId="3DF43BC7" w14:textId="1094E754" w:rsidR="00CA154E" w:rsidRPr="00F04010" w:rsidRDefault="00314517" w:rsidP="00F04010">
      <w:pPr>
        <w:jc w:val="center"/>
        <w:rPr>
          <w:rFonts w:ascii="Arial" w:hAnsi="Arial" w:cs="Arial"/>
          <w:b/>
          <w:bCs/>
        </w:rPr>
      </w:pPr>
      <w:r>
        <w:rPr>
          <w:rFonts w:ascii="Arial" w:hAnsi="Arial" w:cs="Arial"/>
          <w:b/>
          <w:bCs/>
        </w:rPr>
        <w:t>(NOMBRE)</w:t>
      </w:r>
    </w:p>
    <w:p w14:paraId="64F1E215" w14:textId="368C5D5F" w:rsidR="00AD5DFD" w:rsidRPr="00CA154E" w:rsidRDefault="00F04010" w:rsidP="00F04010">
      <w:pPr>
        <w:jc w:val="center"/>
        <w:rPr>
          <w:rFonts w:ascii="Arial" w:hAnsi="Arial" w:cs="Arial"/>
        </w:rPr>
      </w:pPr>
      <w:r>
        <w:rPr>
          <w:rFonts w:ascii="Arial" w:hAnsi="Arial" w:cs="Arial"/>
        </w:rPr>
        <w:t>Director</w:t>
      </w:r>
      <w:r w:rsidR="00314517">
        <w:rPr>
          <w:rFonts w:ascii="Arial" w:hAnsi="Arial" w:cs="Arial"/>
        </w:rPr>
        <w:t>(a)</w:t>
      </w:r>
      <w:r>
        <w:rPr>
          <w:rFonts w:ascii="Arial" w:hAnsi="Arial" w:cs="Arial"/>
        </w:rPr>
        <w:t xml:space="preserve"> </w:t>
      </w:r>
      <w:r w:rsidR="00CA154E" w:rsidRPr="00CA154E">
        <w:rPr>
          <w:rFonts w:ascii="Arial" w:hAnsi="Arial" w:cs="Arial"/>
        </w:rPr>
        <w:t>General</w:t>
      </w:r>
    </w:p>
    <w:p w14:paraId="2E7B2D07" w14:textId="1D97B586" w:rsidR="00AD5DFD" w:rsidRDefault="00AD5DFD" w:rsidP="00CA154E">
      <w:pPr>
        <w:jc w:val="both"/>
        <w:rPr>
          <w:rFonts w:ascii="Arial" w:hAnsi="Arial" w:cs="Arial"/>
        </w:rPr>
      </w:pPr>
    </w:p>
    <w:p w14:paraId="601B96F1" w14:textId="1D7A7D69" w:rsidR="00F04010" w:rsidRDefault="00F04010" w:rsidP="00CA154E">
      <w:pPr>
        <w:jc w:val="both"/>
        <w:rPr>
          <w:rFonts w:ascii="Arial" w:hAnsi="Arial" w:cs="Arial"/>
        </w:rPr>
      </w:pPr>
    </w:p>
    <w:p w14:paraId="7F29E129" w14:textId="13B4DD0E" w:rsidR="00F04010" w:rsidRPr="00F04010" w:rsidRDefault="00F04010" w:rsidP="00CA154E">
      <w:pPr>
        <w:jc w:val="both"/>
        <w:rPr>
          <w:rFonts w:ascii="Arial" w:hAnsi="Arial" w:cs="Arial"/>
          <w:sz w:val="18"/>
          <w:szCs w:val="18"/>
        </w:rPr>
      </w:pPr>
      <w:r w:rsidRPr="00F04010">
        <w:rPr>
          <w:rFonts w:ascii="Arial" w:hAnsi="Arial" w:cs="Arial"/>
          <w:sz w:val="18"/>
          <w:szCs w:val="18"/>
        </w:rPr>
        <w:t>Elaboró:</w:t>
      </w:r>
    </w:p>
    <w:p w14:paraId="1C912B4B" w14:textId="3BDDF935" w:rsidR="00F04010" w:rsidRPr="00F04010" w:rsidRDefault="00F04010" w:rsidP="00CA154E">
      <w:pPr>
        <w:jc w:val="both"/>
        <w:rPr>
          <w:rFonts w:ascii="Arial" w:hAnsi="Arial" w:cs="Arial"/>
          <w:sz w:val="18"/>
          <w:szCs w:val="18"/>
        </w:rPr>
      </w:pPr>
      <w:r w:rsidRPr="00F04010">
        <w:rPr>
          <w:rFonts w:ascii="Arial" w:hAnsi="Arial" w:cs="Arial"/>
          <w:sz w:val="18"/>
          <w:szCs w:val="18"/>
        </w:rPr>
        <w:t>Revisó:</w:t>
      </w:r>
    </w:p>
    <w:p w14:paraId="4DAE28DD" w14:textId="6C50BAF9" w:rsidR="00F04010" w:rsidRPr="00F04010" w:rsidRDefault="00F04010" w:rsidP="00CA154E">
      <w:pPr>
        <w:jc w:val="both"/>
        <w:rPr>
          <w:rFonts w:ascii="Arial" w:hAnsi="Arial" w:cs="Arial"/>
          <w:sz w:val="18"/>
          <w:szCs w:val="18"/>
        </w:rPr>
      </w:pPr>
      <w:r w:rsidRPr="00F04010">
        <w:rPr>
          <w:rFonts w:ascii="Arial" w:hAnsi="Arial" w:cs="Arial"/>
          <w:sz w:val="18"/>
          <w:szCs w:val="18"/>
        </w:rPr>
        <w:t>Aprobó:</w:t>
      </w:r>
    </w:p>
    <w:p w14:paraId="39ADE996" w14:textId="77777777" w:rsidR="00F04010" w:rsidRPr="00CA154E" w:rsidRDefault="00F04010" w:rsidP="00CA154E">
      <w:pPr>
        <w:jc w:val="both"/>
        <w:rPr>
          <w:rFonts w:ascii="Arial" w:hAnsi="Arial" w:cs="Arial"/>
        </w:rPr>
      </w:pPr>
    </w:p>
    <w:sectPr w:rsidR="00F04010" w:rsidRPr="00CA154E" w:rsidSect="005C04BB">
      <w:headerReference w:type="even" r:id="rId9"/>
      <w:headerReference w:type="default" r:id="rId10"/>
      <w:footerReference w:type="default" r:id="rId11"/>
      <w:headerReference w:type="first" r:id="rId12"/>
      <w:type w:val="continuous"/>
      <w:pgSz w:w="12250" w:h="15850"/>
      <w:pgMar w:top="1134" w:right="1701" w:bottom="1134" w:left="1701" w:header="136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E82F4" w14:textId="77777777" w:rsidR="00EB634C" w:rsidRDefault="00EB634C" w:rsidP="00CA154E">
      <w:r>
        <w:separator/>
      </w:r>
    </w:p>
  </w:endnote>
  <w:endnote w:type="continuationSeparator" w:id="0">
    <w:p w14:paraId="4301EC35" w14:textId="77777777" w:rsidR="00EB634C" w:rsidRDefault="00EB634C" w:rsidP="00CA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C20E" w14:textId="77777777" w:rsidR="00BE1441" w:rsidRPr="00654357" w:rsidRDefault="00BE1441" w:rsidP="00BE1441">
    <w:pPr>
      <w:rPr>
        <w:rFonts w:ascii="Arial" w:hAnsi="Arial" w:cs="Arial"/>
        <w:sz w:val="18"/>
        <w:szCs w:val="18"/>
      </w:rPr>
    </w:pPr>
  </w:p>
  <w:p w14:paraId="3AB5F6D7" w14:textId="77777777" w:rsidR="008B3E21" w:rsidRPr="00912CF4" w:rsidRDefault="008B3E21" w:rsidP="008B3E21">
    <w:pPr>
      <w:pStyle w:val="Piedepgina"/>
      <w:tabs>
        <w:tab w:val="clear" w:pos="4419"/>
        <w:tab w:val="left" w:pos="4416"/>
      </w:tabs>
      <w:jc w:val="center"/>
      <w:rPr>
        <w:rFonts w:ascii="Arial" w:hAnsi="Arial" w:cs="Arial"/>
        <w:szCs w:val="16"/>
      </w:rPr>
    </w:pPr>
    <w:bookmarkStart w:id="0" w:name="_Hlk209427829"/>
    <w:bookmarkStart w:id="1" w:name="_Hlk209427828"/>
    <w:r w:rsidRPr="00912CF4">
      <w:rPr>
        <w:rFonts w:ascii="Arial" w:hAnsi="Arial" w:cs="Arial"/>
        <w:b/>
        <w:bCs/>
        <w:szCs w:val="16"/>
      </w:rPr>
      <w:t>Piensa en el medio ambiente antes de imprimir este documento.</w:t>
    </w:r>
  </w:p>
  <w:p w14:paraId="71CB6DC5" w14:textId="77777777" w:rsidR="008B3E21" w:rsidRPr="00912CF4" w:rsidRDefault="008B3E21" w:rsidP="008B3E21">
    <w:pPr>
      <w:pStyle w:val="Piedepgina"/>
      <w:tabs>
        <w:tab w:val="clear" w:pos="4419"/>
        <w:tab w:val="left" w:pos="4416"/>
      </w:tabs>
      <w:jc w:val="center"/>
      <w:rPr>
        <w:rFonts w:ascii="Arial" w:hAnsi="Arial" w:cs="Arial"/>
        <w:color w:val="31849B" w:themeColor="accent5" w:themeShade="BF"/>
        <w:sz w:val="14"/>
        <w:szCs w:val="14"/>
      </w:rPr>
    </w:pPr>
    <w:r w:rsidRPr="00912CF4">
      <w:rPr>
        <w:rFonts w:ascii="Arial" w:hAnsi="Arial" w:cs="Arial"/>
        <w:sz w:val="14"/>
        <w:szCs w:val="14"/>
      </w:rPr>
      <w:t xml:space="preserve">Cualquier copia impresa de este documento se considera como COPIA NO CONTROLADA. LOS DATOS PROPORCIONADOS SERÁN TRATADOS DE ACUERDO CON LA LEY 1581 DE 2012 Y LA POLÍTICA DE TRATAMIENTO DE DATOS PERSONALES DE LA AGENCIA PUBLICADA EN LA PÁGINA WEB </w:t>
    </w:r>
    <w:r w:rsidRPr="00912CF4">
      <w:rPr>
        <w:rFonts w:ascii="Arial" w:hAnsi="Arial" w:cs="Arial"/>
        <w:color w:val="31849B" w:themeColor="accent5" w:themeShade="BF"/>
        <w:sz w:val="14"/>
        <w:szCs w:val="14"/>
      </w:rPr>
      <w:t>https://agenciaatenea.gov.co/</w:t>
    </w:r>
  </w:p>
  <w:bookmarkEnd w:id="0"/>
  <w:bookmarkEnd w:id="1"/>
  <w:p w14:paraId="243F0C57" w14:textId="77777777" w:rsidR="008B3E21" w:rsidRPr="00481D2A" w:rsidRDefault="008B3E21" w:rsidP="008B3E21">
    <w:pPr>
      <w:jc w:val="center"/>
      <w:rPr>
        <w:rFonts w:ascii="Arial" w:hAnsi="Arial" w:cs="Arial"/>
        <w:sz w:val="12"/>
        <w:szCs w:val="12"/>
      </w:rPr>
    </w:pPr>
  </w:p>
  <w:p w14:paraId="56F5AD99" w14:textId="44F0212E" w:rsidR="00CA154E" w:rsidRPr="00BE1441" w:rsidRDefault="00CA154E" w:rsidP="00BE14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D2CC5" w14:textId="77777777" w:rsidR="00EB634C" w:rsidRDefault="00EB634C" w:rsidP="00CA154E">
      <w:r>
        <w:separator/>
      </w:r>
    </w:p>
  </w:footnote>
  <w:footnote w:type="continuationSeparator" w:id="0">
    <w:p w14:paraId="3A2E3623" w14:textId="77777777" w:rsidR="00EB634C" w:rsidRDefault="00EB634C" w:rsidP="00CA1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0DA8" w14:textId="2619E745" w:rsidR="00BE1441" w:rsidRDefault="00000000">
    <w:pPr>
      <w:pStyle w:val="Encabezado"/>
    </w:pPr>
    <w:r>
      <w:rPr>
        <w:noProof/>
      </w:rPr>
      <w:pict w14:anchorId="2B3ED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01454" o:spid="_x0000_s1026" type="#_x0000_t136" style="position:absolute;margin-left:0;margin-top:0;width:485.15pt;height:138.6pt;rotation:315;z-index:-251650560;mso-position-horizontal:center;mso-position-horizontal-relative:margin;mso-position-vertical:center;mso-position-vertical-relative:margin" o:allowincell="f" fillcolor="silver" stroked="f">
          <v:fill opacity=".5"/>
          <v:textpath style="font-family:&quot;Verdana&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horzAnchor="margin" w:tblpXSpec="center" w:tblpY="-588"/>
      <w:tblW w:w="53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0"/>
      <w:gridCol w:w="4381"/>
      <w:gridCol w:w="2733"/>
    </w:tblGrid>
    <w:tr w:rsidR="005C04BB" w:rsidRPr="007D50CB" w14:paraId="1A77A8FE" w14:textId="77777777" w:rsidTr="0018332F">
      <w:trPr>
        <w:trHeight w:val="416"/>
      </w:trPr>
      <w:tc>
        <w:tcPr>
          <w:tcW w:w="1257" w:type="pct"/>
          <w:vMerge w:val="restart"/>
        </w:tcPr>
        <w:p w14:paraId="55A6F78D" w14:textId="774385EC" w:rsidR="005C04BB" w:rsidRPr="007D50CB" w:rsidRDefault="005C04BB" w:rsidP="005C04BB">
          <w:pPr>
            <w:tabs>
              <w:tab w:val="center" w:pos="4252"/>
              <w:tab w:val="right" w:pos="8504"/>
            </w:tabs>
            <w:jc w:val="center"/>
            <w:rPr>
              <w:rFonts w:ascii="Cambria" w:eastAsia="Cambria" w:hAnsi="Cambria"/>
              <w:sz w:val="24"/>
              <w:szCs w:val="24"/>
              <w:lang w:eastAsia="es-ES"/>
            </w:rPr>
          </w:pPr>
          <w:r w:rsidRPr="007D50CB">
            <w:rPr>
              <w:rFonts w:ascii="Cambria" w:eastAsia="Cambria" w:hAnsi="Cambria"/>
              <w:noProof/>
              <w:sz w:val="24"/>
              <w:szCs w:val="24"/>
              <w:lang w:val="en-US"/>
            </w:rPr>
            <w:drawing>
              <wp:anchor distT="0" distB="0" distL="114300" distR="114300" simplePos="0" relativeHeight="251672576" behindDoc="1" locked="0" layoutInCell="1" allowOverlap="1" wp14:anchorId="030341FD" wp14:editId="2F073764">
                <wp:simplePos x="0" y="0"/>
                <wp:positionH relativeFrom="column">
                  <wp:posOffset>53340</wp:posOffset>
                </wp:positionH>
                <wp:positionV relativeFrom="paragraph">
                  <wp:posOffset>76200</wp:posOffset>
                </wp:positionV>
                <wp:extent cx="1188720" cy="1000125"/>
                <wp:effectExtent l="0" t="0" r="0" b="9525"/>
                <wp:wrapTight wrapText="bothSides">
                  <wp:wrapPolygon edited="0">
                    <wp:start x="0" y="0"/>
                    <wp:lineTo x="0" y="21394"/>
                    <wp:lineTo x="21115" y="21394"/>
                    <wp:lineTo x="21115" y="0"/>
                    <wp:lineTo x="0" y="0"/>
                  </wp:wrapPolygon>
                </wp:wrapTight>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1188720"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305" w:type="pct"/>
          <w:vMerge w:val="restart"/>
          <w:vAlign w:val="center"/>
        </w:tcPr>
        <w:p w14:paraId="0173C414" w14:textId="5A1FB3F8" w:rsidR="005C04BB" w:rsidRPr="00BE1441" w:rsidRDefault="00BE1441" w:rsidP="005C04BB">
          <w:pPr>
            <w:tabs>
              <w:tab w:val="center" w:pos="4252"/>
              <w:tab w:val="right" w:pos="8504"/>
            </w:tabs>
            <w:jc w:val="center"/>
            <w:rPr>
              <w:rFonts w:ascii="Arial" w:eastAsia="Times New Roman" w:hAnsi="Arial" w:cs="Arial"/>
              <w:b/>
              <w:bCs/>
              <w:sz w:val="20"/>
              <w:szCs w:val="20"/>
              <w:lang w:eastAsia="es-ES"/>
            </w:rPr>
          </w:pPr>
          <w:r w:rsidRPr="00BE1441">
            <w:rPr>
              <w:rFonts w:ascii="Arial" w:eastAsia="Times New Roman" w:hAnsi="Arial" w:cs="Arial"/>
              <w:b/>
              <w:bCs/>
              <w:sz w:val="20"/>
              <w:szCs w:val="20"/>
              <w:lang w:eastAsia="es-ES"/>
            </w:rPr>
            <w:t>Formato Objetos Iguales</w:t>
          </w:r>
        </w:p>
      </w:tc>
      <w:tc>
        <w:tcPr>
          <w:tcW w:w="1439" w:type="pct"/>
          <w:vAlign w:val="center"/>
        </w:tcPr>
        <w:p w14:paraId="5135DD4D" w14:textId="2CAE2EB4" w:rsidR="005C04BB" w:rsidRPr="00BE1441" w:rsidRDefault="005C04BB" w:rsidP="005C04BB">
          <w:pPr>
            <w:tabs>
              <w:tab w:val="center" w:pos="4252"/>
              <w:tab w:val="right" w:pos="8504"/>
            </w:tabs>
            <w:rPr>
              <w:rFonts w:ascii="Arial" w:eastAsia="Times New Roman" w:hAnsi="Arial" w:cs="Arial"/>
              <w:b/>
              <w:bCs/>
              <w:sz w:val="16"/>
              <w:szCs w:val="16"/>
              <w:lang w:eastAsia="es-ES"/>
            </w:rPr>
          </w:pPr>
          <w:r w:rsidRPr="00BE1441">
            <w:rPr>
              <w:rFonts w:ascii="Arial" w:eastAsia="Times New Roman" w:hAnsi="Arial" w:cs="Arial"/>
              <w:b/>
              <w:bCs/>
              <w:sz w:val="16"/>
              <w:szCs w:val="16"/>
              <w:lang w:eastAsia="es-ES"/>
            </w:rPr>
            <w:t xml:space="preserve">CÓDIGO:  </w:t>
          </w:r>
          <w:r w:rsidR="00450298">
            <w:rPr>
              <w:rFonts w:ascii="Arial" w:eastAsia="Times New Roman" w:hAnsi="Arial" w:cs="Arial"/>
              <w:b/>
              <w:bCs/>
              <w:sz w:val="16"/>
              <w:szCs w:val="16"/>
              <w:lang w:eastAsia="es-ES"/>
            </w:rPr>
            <w:t>F6_P11_C</w:t>
          </w:r>
        </w:p>
      </w:tc>
    </w:tr>
    <w:tr w:rsidR="005C04BB" w:rsidRPr="007D50CB" w14:paraId="0B23FB97" w14:textId="77777777" w:rsidTr="0018332F">
      <w:trPr>
        <w:trHeight w:val="416"/>
      </w:trPr>
      <w:tc>
        <w:tcPr>
          <w:tcW w:w="1257" w:type="pct"/>
          <w:vMerge/>
        </w:tcPr>
        <w:p w14:paraId="7B9AEB4A" w14:textId="77777777" w:rsidR="005C04BB" w:rsidRPr="007D50CB" w:rsidRDefault="005C04BB" w:rsidP="005C04BB">
          <w:pPr>
            <w:tabs>
              <w:tab w:val="center" w:pos="4252"/>
              <w:tab w:val="right" w:pos="8504"/>
            </w:tabs>
            <w:jc w:val="center"/>
            <w:rPr>
              <w:rFonts w:ascii="Cambria" w:eastAsia="Cambria" w:hAnsi="Cambria"/>
              <w:noProof/>
              <w:sz w:val="24"/>
              <w:szCs w:val="24"/>
              <w:lang w:eastAsia="es-CO"/>
            </w:rPr>
          </w:pPr>
        </w:p>
      </w:tc>
      <w:tc>
        <w:tcPr>
          <w:tcW w:w="2305" w:type="pct"/>
          <w:vMerge/>
          <w:vAlign w:val="center"/>
        </w:tcPr>
        <w:p w14:paraId="01417FFB" w14:textId="77777777" w:rsidR="005C04BB" w:rsidRPr="00BE1441" w:rsidRDefault="005C04BB" w:rsidP="005C04BB">
          <w:pPr>
            <w:tabs>
              <w:tab w:val="center" w:pos="4252"/>
              <w:tab w:val="right" w:pos="8504"/>
            </w:tabs>
            <w:jc w:val="center"/>
            <w:rPr>
              <w:rFonts w:ascii="Arial" w:eastAsia="Cambria" w:hAnsi="Arial" w:cs="Arial"/>
              <w:b/>
              <w:sz w:val="28"/>
              <w:szCs w:val="24"/>
              <w:lang w:eastAsia="es-ES"/>
            </w:rPr>
          </w:pPr>
        </w:p>
      </w:tc>
      <w:tc>
        <w:tcPr>
          <w:tcW w:w="1439" w:type="pct"/>
          <w:vAlign w:val="center"/>
        </w:tcPr>
        <w:p w14:paraId="48D76AAB" w14:textId="0502A76F" w:rsidR="005C04BB" w:rsidRPr="00BE1441" w:rsidRDefault="00440C26" w:rsidP="005C04BB">
          <w:pPr>
            <w:tabs>
              <w:tab w:val="center" w:pos="4252"/>
              <w:tab w:val="right" w:pos="8504"/>
            </w:tabs>
            <w:rPr>
              <w:rFonts w:ascii="Arial" w:eastAsia="Times New Roman" w:hAnsi="Arial" w:cs="Arial"/>
              <w:b/>
              <w:bCs/>
              <w:sz w:val="16"/>
              <w:szCs w:val="16"/>
              <w:lang w:eastAsia="es-ES"/>
            </w:rPr>
          </w:pPr>
          <w:r>
            <w:rPr>
              <w:rFonts w:ascii="Arial" w:eastAsia="Times New Roman" w:hAnsi="Arial" w:cs="Arial"/>
              <w:b/>
              <w:bCs/>
              <w:sz w:val="16"/>
              <w:szCs w:val="16"/>
              <w:lang w:eastAsia="es-ES"/>
            </w:rPr>
            <w:t>VERSIÓN:</w:t>
          </w:r>
          <w:r w:rsidR="0002243C">
            <w:rPr>
              <w:rFonts w:ascii="Arial" w:eastAsia="Times New Roman" w:hAnsi="Arial" w:cs="Arial"/>
              <w:b/>
              <w:bCs/>
              <w:sz w:val="16"/>
              <w:szCs w:val="16"/>
              <w:lang w:eastAsia="es-ES"/>
            </w:rPr>
            <w:t>3</w:t>
          </w:r>
        </w:p>
      </w:tc>
    </w:tr>
    <w:tr w:rsidR="005C04BB" w:rsidRPr="007D50CB" w14:paraId="4EDF0F62" w14:textId="77777777" w:rsidTr="0018332F">
      <w:trPr>
        <w:trHeight w:val="407"/>
      </w:trPr>
      <w:tc>
        <w:tcPr>
          <w:tcW w:w="1257" w:type="pct"/>
          <w:vMerge/>
        </w:tcPr>
        <w:p w14:paraId="7E778A25" w14:textId="77777777" w:rsidR="005C04BB" w:rsidRPr="007D50CB" w:rsidRDefault="005C04BB" w:rsidP="005C04BB">
          <w:pPr>
            <w:tabs>
              <w:tab w:val="center" w:pos="4252"/>
              <w:tab w:val="right" w:pos="8504"/>
            </w:tabs>
            <w:jc w:val="center"/>
            <w:rPr>
              <w:rFonts w:ascii="Cambria" w:eastAsia="Cambria" w:hAnsi="Cambria"/>
              <w:noProof/>
              <w:sz w:val="24"/>
              <w:szCs w:val="24"/>
              <w:lang w:eastAsia="es-CO"/>
            </w:rPr>
          </w:pPr>
        </w:p>
      </w:tc>
      <w:tc>
        <w:tcPr>
          <w:tcW w:w="2305" w:type="pct"/>
          <w:vMerge w:val="restart"/>
          <w:vAlign w:val="center"/>
        </w:tcPr>
        <w:p w14:paraId="4AFBB9C8" w14:textId="71453280" w:rsidR="005C04BB" w:rsidRPr="00BE1441" w:rsidRDefault="00BE1441" w:rsidP="00BE1441">
          <w:pPr>
            <w:tabs>
              <w:tab w:val="center" w:pos="4252"/>
              <w:tab w:val="right" w:pos="8504"/>
            </w:tabs>
            <w:jc w:val="center"/>
            <w:rPr>
              <w:rFonts w:ascii="Arial" w:eastAsia="Times New Roman" w:hAnsi="Arial" w:cs="Arial"/>
              <w:b/>
              <w:bCs/>
              <w:sz w:val="16"/>
              <w:szCs w:val="16"/>
              <w:lang w:eastAsia="es-ES"/>
            </w:rPr>
          </w:pPr>
          <w:r w:rsidRPr="00BE1441">
            <w:rPr>
              <w:rFonts w:ascii="Arial" w:eastAsia="Times New Roman" w:hAnsi="Arial" w:cs="Arial"/>
              <w:b/>
              <w:bCs/>
              <w:sz w:val="16"/>
              <w:szCs w:val="16"/>
              <w:lang w:eastAsia="es-ES"/>
            </w:rPr>
            <w:t>Proceso Gestión Contractual</w:t>
          </w:r>
          <w:r w:rsidR="005C04BB" w:rsidRPr="00BE1441">
            <w:rPr>
              <w:rFonts w:ascii="Arial" w:eastAsia="Times New Roman" w:hAnsi="Arial" w:cs="Arial"/>
              <w:b/>
              <w:bCs/>
              <w:sz w:val="16"/>
              <w:szCs w:val="16"/>
              <w:lang w:eastAsia="es-ES"/>
            </w:rPr>
            <w:t xml:space="preserve">  </w:t>
          </w:r>
        </w:p>
      </w:tc>
      <w:tc>
        <w:tcPr>
          <w:tcW w:w="1439" w:type="pct"/>
          <w:vAlign w:val="center"/>
        </w:tcPr>
        <w:p w14:paraId="36130FBD" w14:textId="77777777" w:rsidR="005C04BB" w:rsidRPr="00BE1441" w:rsidRDefault="005C04BB" w:rsidP="005C04BB">
          <w:pPr>
            <w:tabs>
              <w:tab w:val="center" w:pos="4252"/>
              <w:tab w:val="right" w:pos="8504"/>
            </w:tabs>
            <w:rPr>
              <w:rFonts w:ascii="Arial" w:eastAsia="Times New Roman" w:hAnsi="Arial" w:cs="Arial"/>
              <w:b/>
              <w:bCs/>
              <w:sz w:val="16"/>
              <w:szCs w:val="16"/>
              <w:lang w:eastAsia="es-ES"/>
            </w:rPr>
          </w:pPr>
        </w:p>
        <w:p w14:paraId="6F79DAEA" w14:textId="59DBAAFA" w:rsidR="005C04BB" w:rsidRPr="00BE1441" w:rsidRDefault="005C04BB" w:rsidP="00BE1441">
          <w:pPr>
            <w:tabs>
              <w:tab w:val="center" w:pos="4252"/>
              <w:tab w:val="right" w:pos="8504"/>
            </w:tabs>
            <w:rPr>
              <w:rFonts w:ascii="Arial" w:eastAsia="Times New Roman" w:hAnsi="Arial" w:cs="Arial"/>
              <w:b/>
              <w:bCs/>
              <w:sz w:val="16"/>
              <w:szCs w:val="16"/>
              <w:lang w:eastAsia="es-ES"/>
            </w:rPr>
          </w:pPr>
          <w:r w:rsidRPr="00BE1441">
            <w:rPr>
              <w:rFonts w:ascii="Arial" w:eastAsia="Times New Roman" w:hAnsi="Arial" w:cs="Arial"/>
              <w:b/>
              <w:bCs/>
              <w:sz w:val="16"/>
              <w:szCs w:val="16"/>
              <w:lang w:eastAsia="es-ES"/>
            </w:rPr>
            <w:t>FECH</w:t>
          </w:r>
          <w:r w:rsidR="00450298">
            <w:rPr>
              <w:rFonts w:ascii="Arial" w:eastAsia="Times New Roman" w:hAnsi="Arial" w:cs="Arial"/>
              <w:b/>
              <w:bCs/>
              <w:sz w:val="16"/>
              <w:szCs w:val="16"/>
              <w:lang w:eastAsia="es-ES"/>
            </w:rPr>
            <w:t xml:space="preserve">A DE APROBACION: </w:t>
          </w:r>
          <w:r w:rsidR="0002243C">
            <w:rPr>
              <w:rFonts w:ascii="Arial" w:eastAsia="Times New Roman" w:hAnsi="Arial" w:cs="Arial"/>
              <w:b/>
              <w:bCs/>
              <w:sz w:val="16"/>
              <w:szCs w:val="16"/>
              <w:lang w:eastAsia="es-ES"/>
            </w:rPr>
            <w:t>23/04/2026</w:t>
          </w:r>
        </w:p>
        <w:p w14:paraId="4C50B290" w14:textId="18A0E4E5" w:rsidR="00BE1441" w:rsidRPr="00BE1441" w:rsidRDefault="00BE1441" w:rsidP="00BE1441">
          <w:pPr>
            <w:tabs>
              <w:tab w:val="center" w:pos="4252"/>
              <w:tab w:val="right" w:pos="8504"/>
            </w:tabs>
            <w:rPr>
              <w:rFonts w:ascii="Arial" w:eastAsia="Times New Roman" w:hAnsi="Arial" w:cs="Arial"/>
              <w:b/>
              <w:bCs/>
              <w:sz w:val="16"/>
              <w:szCs w:val="16"/>
              <w:lang w:eastAsia="es-ES"/>
            </w:rPr>
          </w:pPr>
        </w:p>
      </w:tc>
    </w:tr>
    <w:tr w:rsidR="005C04BB" w:rsidRPr="007D50CB" w14:paraId="7267610E" w14:textId="77777777" w:rsidTr="0018332F">
      <w:trPr>
        <w:trHeight w:val="300"/>
      </w:trPr>
      <w:tc>
        <w:tcPr>
          <w:tcW w:w="1257" w:type="pct"/>
          <w:vMerge/>
        </w:tcPr>
        <w:p w14:paraId="5E5E10F8" w14:textId="77777777" w:rsidR="005C04BB" w:rsidRPr="007D50CB" w:rsidRDefault="005C04BB" w:rsidP="005C04BB">
          <w:pPr>
            <w:tabs>
              <w:tab w:val="center" w:pos="4252"/>
              <w:tab w:val="right" w:pos="8504"/>
            </w:tabs>
            <w:jc w:val="center"/>
            <w:rPr>
              <w:rFonts w:ascii="Cambria" w:eastAsia="Cambria" w:hAnsi="Cambria"/>
              <w:noProof/>
              <w:sz w:val="24"/>
              <w:szCs w:val="24"/>
              <w:lang w:eastAsia="es-CO"/>
            </w:rPr>
          </w:pPr>
        </w:p>
      </w:tc>
      <w:tc>
        <w:tcPr>
          <w:tcW w:w="2305" w:type="pct"/>
          <w:vMerge/>
          <w:vAlign w:val="center"/>
        </w:tcPr>
        <w:p w14:paraId="59BDE949" w14:textId="77777777" w:rsidR="005C04BB" w:rsidRPr="00BE1441" w:rsidRDefault="005C04BB" w:rsidP="005C04BB">
          <w:pPr>
            <w:tabs>
              <w:tab w:val="center" w:pos="4252"/>
              <w:tab w:val="right" w:pos="8504"/>
            </w:tabs>
            <w:jc w:val="center"/>
            <w:rPr>
              <w:rFonts w:ascii="Arial" w:eastAsia="Cambria" w:hAnsi="Arial" w:cs="Arial"/>
              <w:b/>
              <w:sz w:val="16"/>
              <w:szCs w:val="16"/>
              <w:lang w:eastAsia="es-ES"/>
            </w:rPr>
          </w:pPr>
        </w:p>
      </w:tc>
      <w:tc>
        <w:tcPr>
          <w:tcW w:w="1439" w:type="pct"/>
          <w:vAlign w:val="center"/>
        </w:tcPr>
        <w:p w14:paraId="65AB84A3" w14:textId="7DCF0519" w:rsidR="005C04BB" w:rsidRPr="00BE1441" w:rsidRDefault="005C04BB" w:rsidP="005C04BB">
          <w:pPr>
            <w:tabs>
              <w:tab w:val="center" w:pos="4252"/>
              <w:tab w:val="right" w:pos="8504"/>
            </w:tabs>
            <w:rPr>
              <w:rFonts w:ascii="Arial" w:eastAsia="Times New Roman" w:hAnsi="Arial" w:cs="Arial"/>
              <w:b/>
              <w:bCs/>
              <w:sz w:val="16"/>
              <w:szCs w:val="16"/>
              <w:lang w:eastAsia="es-ES"/>
            </w:rPr>
          </w:pPr>
          <w:r w:rsidRPr="00BE1441">
            <w:rPr>
              <w:rFonts w:ascii="Arial" w:eastAsia="Times New Roman" w:hAnsi="Arial" w:cs="Arial"/>
              <w:b/>
              <w:bCs/>
              <w:sz w:val="16"/>
              <w:szCs w:val="16"/>
              <w:lang w:eastAsia="es-ES"/>
            </w:rPr>
            <w:t xml:space="preserve">Página </w:t>
          </w:r>
          <w:r w:rsidRPr="00BE1441">
            <w:rPr>
              <w:rFonts w:ascii="Arial" w:eastAsia="Times New Roman" w:hAnsi="Arial" w:cs="Arial"/>
              <w:b/>
              <w:bCs/>
              <w:noProof/>
              <w:sz w:val="16"/>
              <w:szCs w:val="16"/>
              <w:lang w:eastAsia="es-ES"/>
            </w:rPr>
            <w:fldChar w:fldCharType="begin"/>
          </w:r>
          <w:r w:rsidRPr="00BE1441">
            <w:rPr>
              <w:rFonts w:ascii="Arial" w:eastAsia="Cambria" w:hAnsi="Arial" w:cs="Arial"/>
              <w:b/>
              <w:bCs/>
              <w:sz w:val="16"/>
              <w:szCs w:val="16"/>
              <w:lang w:eastAsia="es-ES"/>
            </w:rPr>
            <w:instrText>PAGE  \* Arabic  \* MERGEFORMAT</w:instrText>
          </w:r>
          <w:r w:rsidRPr="00BE1441">
            <w:rPr>
              <w:rFonts w:ascii="Arial" w:eastAsia="Cambria" w:hAnsi="Arial" w:cs="Arial"/>
              <w:b/>
              <w:bCs/>
              <w:sz w:val="16"/>
              <w:szCs w:val="16"/>
              <w:lang w:eastAsia="es-ES"/>
            </w:rPr>
            <w:fldChar w:fldCharType="separate"/>
          </w:r>
          <w:r w:rsidR="00440C26" w:rsidRPr="00440C26">
            <w:rPr>
              <w:rFonts w:ascii="Arial" w:eastAsia="Times New Roman" w:hAnsi="Arial" w:cs="Arial"/>
              <w:b/>
              <w:bCs/>
              <w:noProof/>
              <w:sz w:val="16"/>
              <w:szCs w:val="16"/>
              <w:lang w:eastAsia="es-ES"/>
            </w:rPr>
            <w:t>1</w:t>
          </w:r>
          <w:r w:rsidRPr="00BE1441">
            <w:rPr>
              <w:rFonts w:ascii="Arial" w:eastAsia="Times New Roman" w:hAnsi="Arial" w:cs="Arial"/>
              <w:b/>
              <w:bCs/>
              <w:noProof/>
              <w:sz w:val="16"/>
              <w:szCs w:val="16"/>
              <w:lang w:eastAsia="es-ES"/>
            </w:rPr>
            <w:fldChar w:fldCharType="end"/>
          </w:r>
          <w:r w:rsidRPr="00BE1441">
            <w:rPr>
              <w:rFonts w:ascii="Arial" w:eastAsia="Times New Roman" w:hAnsi="Arial" w:cs="Arial"/>
              <w:b/>
              <w:bCs/>
              <w:sz w:val="16"/>
              <w:szCs w:val="16"/>
              <w:lang w:eastAsia="es-ES"/>
            </w:rPr>
            <w:t xml:space="preserve"> de </w:t>
          </w:r>
          <w:r w:rsidRPr="00BE1441">
            <w:rPr>
              <w:rFonts w:ascii="Arial" w:eastAsia="Times New Roman" w:hAnsi="Arial" w:cs="Arial"/>
              <w:b/>
              <w:bCs/>
              <w:noProof/>
              <w:sz w:val="16"/>
              <w:szCs w:val="16"/>
              <w:lang w:eastAsia="es-ES"/>
            </w:rPr>
            <w:fldChar w:fldCharType="begin"/>
          </w:r>
          <w:r w:rsidRPr="00BE1441">
            <w:rPr>
              <w:rFonts w:ascii="Arial" w:eastAsia="Cambria" w:hAnsi="Arial" w:cs="Arial"/>
              <w:b/>
              <w:bCs/>
              <w:sz w:val="16"/>
              <w:szCs w:val="16"/>
              <w:lang w:eastAsia="es-ES"/>
            </w:rPr>
            <w:instrText>NUMPAGES  \* Arabic  \* MERGEFORMAT</w:instrText>
          </w:r>
          <w:r w:rsidRPr="00BE1441">
            <w:rPr>
              <w:rFonts w:ascii="Arial" w:eastAsia="Cambria" w:hAnsi="Arial" w:cs="Arial"/>
              <w:b/>
              <w:bCs/>
              <w:sz w:val="16"/>
              <w:szCs w:val="16"/>
              <w:lang w:eastAsia="es-ES"/>
            </w:rPr>
            <w:fldChar w:fldCharType="separate"/>
          </w:r>
          <w:r w:rsidR="00440C26" w:rsidRPr="00440C26">
            <w:rPr>
              <w:rFonts w:ascii="Arial" w:eastAsia="Times New Roman" w:hAnsi="Arial" w:cs="Arial"/>
              <w:b/>
              <w:bCs/>
              <w:noProof/>
              <w:sz w:val="16"/>
              <w:szCs w:val="16"/>
              <w:lang w:eastAsia="es-ES"/>
            </w:rPr>
            <w:t>1</w:t>
          </w:r>
          <w:r w:rsidRPr="00BE1441">
            <w:rPr>
              <w:rFonts w:ascii="Arial" w:eastAsia="Times New Roman" w:hAnsi="Arial" w:cs="Arial"/>
              <w:b/>
              <w:bCs/>
              <w:noProof/>
              <w:sz w:val="16"/>
              <w:szCs w:val="16"/>
              <w:lang w:eastAsia="es-ES"/>
            </w:rPr>
            <w:fldChar w:fldCharType="end"/>
          </w:r>
        </w:p>
        <w:p w14:paraId="000C495F" w14:textId="77777777" w:rsidR="005C04BB" w:rsidRPr="00BE1441" w:rsidRDefault="005C04BB" w:rsidP="005C04BB">
          <w:pPr>
            <w:tabs>
              <w:tab w:val="center" w:pos="4252"/>
              <w:tab w:val="right" w:pos="8504"/>
            </w:tabs>
            <w:rPr>
              <w:rFonts w:ascii="Arial" w:eastAsia="Times New Roman" w:hAnsi="Arial" w:cs="Arial"/>
              <w:b/>
              <w:bCs/>
              <w:sz w:val="16"/>
              <w:szCs w:val="16"/>
              <w:lang w:eastAsia="es-ES"/>
            </w:rPr>
          </w:pPr>
        </w:p>
      </w:tc>
    </w:tr>
  </w:tbl>
  <w:p w14:paraId="11CACC4B" w14:textId="7837C1B3" w:rsidR="00CA154E" w:rsidRDefault="00000000">
    <w:pPr>
      <w:pStyle w:val="Encabezado"/>
    </w:pPr>
    <w:r>
      <w:rPr>
        <w:noProof/>
      </w:rPr>
      <w:pict w14:anchorId="55A12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01455" o:spid="_x0000_s1028" type="#_x0000_t136" style="position:absolute;margin-left:0;margin-top:0;width:485.15pt;height:138.6pt;rotation:315;z-index:-251648512;mso-position-horizontal:center;mso-position-horizontal-relative:margin;mso-position-vertical:center;mso-position-vertical-relative:margin" o:allowincell="f" fillcolor="silver" stroked="f">
          <v:fill opacity=".5"/>
          <v:textpath style="font-family:&quot;Verdana&quot;;font-size:1pt" string="PÚBLICA"/>
          <w10:wrap anchorx="margin" anchory="margin"/>
        </v:shape>
      </w:pict>
    </w:r>
  </w:p>
  <w:p w14:paraId="0E0EECA3" w14:textId="77777777" w:rsidR="00242871" w:rsidRDefault="0024287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B2FF" w14:textId="560EA358" w:rsidR="00BE1441" w:rsidRDefault="00000000">
    <w:pPr>
      <w:pStyle w:val="Encabezado"/>
    </w:pPr>
    <w:r>
      <w:rPr>
        <w:noProof/>
      </w:rPr>
      <w:pict w14:anchorId="3A151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01453" o:spid="_x0000_s1025" type="#_x0000_t136" style="position:absolute;margin-left:0;margin-top:0;width:485.15pt;height:138.6pt;rotation:315;z-index:-251652608;mso-position-horizontal:center;mso-position-horizontal-relative:margin;mso-position-vertical:center;mso-position-vertical-relative:margin" o:allowincell="f" fillcolor="silver" stroked="f">
          <v:fill opacity=".5"/>
          <v:textpath style="font-family:&quot;Verdana&quot;;font-size:1pt" string="PÚBLIC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DFD"/>
    <w:rsid w:val="0002243C"/>
    <w:rsid w:val="0008039C"/>
    <w:rsid w:val="00107746"/>
    <w:rsid w:val="001D6A9F"/>
    <w:rsid w:val="00201A29"/>
    <w:rsid w:val="00222A8F"/>
    <w:rsid w:val="00242871"/>
    <w:rsid w:val="002E4037"/>
    <w:rsid w:val="00314517"/>
    <w:rsid w:val="00365251"/>
    <w:rsid w:val="0036664E"/>
    <w:rsid w:val="00391CB4"/>
    <w:rsid w:val="003A045E"/>
    <w:rsid w:val="00440C26"/>
    <w:rsid w:val="00450298"/>
    <w:rsid w:val="005C04BB"/>
    <w:rsid w:val="0068792E"/>
    <w:rsid w:val="00697474"/>
    <w:rsid w:val="00746211"/>
    <w:rsid w:val="00780085"/>
    <w:rsid w:val="00893C12"/>
    <w:rsid w:val="008B3E21"/>
    <w:rsid w:val="008F1D95"/>
    <w:rsid w:val="0094478F"/>
    <w:rsid w:val="00987FEC"/>
    <w:rsid w:val="009C1AE8"/>
    <w:rsid w:val="00AD5DFD"/>
    <w:rsid w:val="00BE1441"/>
    <w:rsid w:val="00CA154E"/>
    <w:rsid w:val="00D835CA"/>
    <w:rsid w:val="00EB634C"/>
    <w:rsid w:val="00EB6BE8"/>
    <w:rsid w:val="00F04010"/>
    <w:rsid w:val="00F2727A"/>
    <w:rsid w:val="00FB4491"/>
    <w:rsid w:val="45C1A9B7"/>
    <w:rsid w:val="4EC1D5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E36A4"/>
  <w15:docId w15:val="{42800310-C8EB-4AEE-9567-BDED5524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ind w:left="535" w:right="1532"/>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A154E"/>
    <w:pPr>
      <w:tabs>
        <w:tab w:val="center" w:pos="4419"/>
        <w:tab w:val="right" w:pos="8838"/>
      </w:tabs>
    </w:pPr>
  </w:style>
  <w:style w:type="character" w:customStyle="1" w:styleId="EncabezadoCar">
    <w:name w:val="Encabezado Car"/>
    <w:basedOn w:val="Fuentedeprrafopredeter"/>
    <w:link w:val="Encabezado"/>
    <w:uiPriority w:val="99"/>
    <w:rsid w:val="00CA154E"/>
    <w:rPr>
      <w:rFonts w:ascii="Verdana" w:eastAsia="Verdana" w:hAnsi="Verdana" w:cs="Verdana"/>
      <w:lang w:val="es-ES"/>
    </w:rPr>
  </w:style>
  <w:style w:type="paragraph" w:styleId="Piedepgina">
    <w:name w:val="footer"/>
    <w:basedOn w:val="Normal"/>
    <w:link w:val="PiedepginaCar"/>
    <w:uiPriority w:val="99"/>
    <w:unhideWhenUsed/>
    <w:rsid w:val="00CA154E"/>
    <w:pPr>
      <w:tabs>
        <w:tab w:val="center" w:pos="4419"/>
        <w:tab w:val="right" w:pos="8838"/>
      </w:tabs>
    </w:pPr>
  </w:style>
  <w:style w:type="character" w:customStyle="1" w:styleId="PiedepginaCar">
    <w:name w:val="Pie de página Car"/>
    <w:basedOn w:val="Fuentedeprrafopredeter"/>
    <w:link w:val="Piedepgina"/>
    <w:uiPriority w:val="99"/>
    <w:rsid w:val="00CA154E"/>
    <w:rPr>
      <w:rFonts w:ascii="Verdana" w:eastAsia="Verdana" w:hAnsi="Verdana" w:cs="Verdana"/>
      <w:lang w:val="es-ES"/>
    </w:rPr>
  </w:style>
  <w:style w:type="paragraph" w:styleId="Revisin">
    <w:name w:val="Revision"/>
    <w:hidden/>
    <w:uiPriority w:val="99"/>
    <w:semiHidden/>
    <w:rsid w:val="00D835CA"/>
    <w:pPr>
      <w:widowControl/>
      <w:autoSpaceDE/>
      <w:autoSpaceDN/>
    </w:pPr>
    <w:rPr>
      <w:rFonts w:ascii="Verdana" w:eastAsia="Verdana" w:hAnsi="Verdana" w:cs="Verdana"/>
      <w:lang w:val="es-ES"/>
    </w:rPr>
  </w:style>
  <w:style w:type="character" w:styleId="Hipervnculo">
    <w:name w:val="Hyperlink"/>
    <w:basedOn w:val="Fuentedeprrafopredeter"/>
    <w:uiPriority w:val="99"/>
    <w:unhideWhenUsed/>
    <w:rsid w:val="00D835CA"/>
    <w:rPr>
      <w:color w:val="0000FF" w:themeColor="hyperlink"/>
      <w:u w:val="single"/>
    </w:rPr>
  </w:style>
  <w:style w:type="character" w:customStyle="1" w:styleId="Mencinsinresolver1">
    <w:name w:val="Mención sin resolver1"/>
    <w:basedOn w:val="Fuentedeprrafopredeter"/>
    <w:uiPriority w:val="99"/>
    <w:semiHidden/>
    <w:unhideWhenUsed/>
    <w:rsid w:val="00D83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56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8e3bd2-b56c-43a0-b8a9-e0fb12425dda" xsi:nil="true"/>
    <lcf76f155ced4ddcb4097134ff3c332f xmlns="8a5bfd3a-d6b9-4829-9d24-8e2d803f4e0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AA1C96B0DFBDF4D94BA3260E89F5FC3" ma:contentTypeVersion="11" ma:contentTypeDescription="Crear nuevo documento." ma:contentTypeScope="" ma:versionID="59608b739ee3e67ffa6c8089683a90ab">
  <xsd:schema xmlns:xsd="http://www.w3.org/2001/XMLSchema" xmlns:xs="http://www.w3.org/2001/XMLSchema" xmlns:p="http://schemas.microsoft.com/office/2006/metadata/properties" xmlns:ns2="088e3bd2-b56c-43a0-b8a9-e0fb12425dda" xmlns:ns3="8a5bfd3a-d6b9-4829-9d24-8e2d803f4e0b" targetNamespace="http://schemas.microsoft.com/office/2006/metadata/properties" ma:root="true" ma:fieldsID="a2ddf3ce6c5f164add04e85582416952" ns2:_="" ns3:_="">
    <xsd:import namespace="088e3bd2-b56c-43a0-b8a9-e0fb12425dda"/>
    <xsd:import namespace="8a5bfd3a-d6b9-4829-9d24-8e2d803f4e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e3bd2-b56c-43a0-b8a9-e0fb12425dd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db12c3e6-5127-4a0f-ae5e-7db6b91929e4}" ma:internalName="TaxCatchAll" ma:showField="CatchAllData" ma:web="088e3bd2-b56c-43a0-b8a9-e0fb12425d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5bfd3a-d6b9-4829-9d24-8e2d803f4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dc39176-96d1-4b81-90d6-4a9a1cde65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971B0-EF40-436C-BF7E-C40E8AF023B7}">
  <ds:schemaRefs>
    <ds:schemaRef ds:uri="http://schemas.microsoft.com/office/2006/metadata/properties"/>
    <ds:schemaRef ds:uri="http://schemas.microsoft.com/office/infopath/2007/PartnerControls"/>
    <ds:schemaRef ds:uri="088e3bd2-b56c-43a0-b8a9-e0fb12425dda"/>
    <ds:schemaRef ds:uri="8a5bfd3a-d6b9-4829-9d24-8e2d803f4e0b"/>
  </ds:schemaRefs>
</ds:datastoreItem>
</file>

<file path=customXml/itemProps2.xml><?xml version="1.0" encoding="utf-8"?>
<ds:datastoreItem xmlns:ds="http://schemas.openxmlformats.org/officeDocument/2006/customXml" ds:itemID="{F6D4FB5B-C97D-4FAF-9BE8-F1A27C510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e3bd2-b56c-43a0-b8a9-e0fb12425dda"/>
    <ds:schemaRef ds:uri="8a5bfd3a-d6b9-4829-9d24-8e2d803f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ED260-E2DC-43F1-B155-E17CA81C0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1113</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LUDDY OLINFFAR CAMACHO CAMACHO</dc:creator>
  <cp:lastModifiedBy>Claudia Johanna Casallas Larrotta</cp:lastModifiedBy>
  <cp:revision>5</cp:revision>
  <dcterms:created xsi:type="dcterms:W3CDTF">2026-02-25T21:04:00Z</dcterms:created>
  <dcterms:modified xsi:type="dcterms:W3CDTF">2026-04-23T14:52:00Z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WPS Writer</vt:lpwstr>
  </property>
  <property fmtid="{D5CDD505-2E9C-101B-9397-08002B2CF9AE}" pid="4" name="LastSaved">
    <vt:filetime>2023-01-13T00:00:00Z</vt:filetime>
  </property>
  <property fmtid="{D5CDD505-2E9C-101B-9397-08002B2CF9AE}" pid="5" name="ContentTypeId">
    <vt:lpwstr>0x0101005AA1C96B0DFBDF4D94BA3260E89F5FC3</vt:lpwstr>
  </property>
</Properties>
</file>